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7C5" w:rsidRPr="003D716E" w:rsidRDefault="009B07C5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      </w:t>
      </w:r>
      <w:r w:rsidRPr="003D716E">
        <w:rPr>
          <w:rFonts w:ascii="inherit" w:eastAsia="Times New Roman" w:hAnsi="inherit" w:cs="Times New Roman" w:hint="eastAsia"/>
          <w:color w:val="000000"/>
          <w:sz w:val="28"/>
          <w:szCs w:val="28"/>
          <w:lang w:eastAsia="ru-RU"/>
        </w:rPr>
        <w:t>«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Славится </w:t>
      </w:r>
      <w:proofErr w:type="spellStart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Макаровская</w:t>
      </w:r>
      <w:proofErr w:type="spellEnd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земля добрыми делами</w:t>
      </w:r>
      <w:r w:rsidRPr="003D716E">
        <w:rPr>
          <w:rFonts w:ascii="inherit" w:eastAsia="Times New Roman" w:hAnsi="inherit" w:cs="Times New Roman" w:hint="eastAsia"/>
          <w:color w:val="000000"/>
          <w:sz w:val="28"/>
          <w:szCs w:val="28"/>
          <w:lang w:eastAsia="ru-RU"/>
        </w:rPr>
        <w:t>»</w:t>
      </w:r>
    </w:p>
    <w:p w:rsidR="009B07C5" w:rsidRPr="003D716E" w:rsidRDefault="009B07C5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Очередной объект реализован в 2022 году в рамках подпрограммы </w:t>
      </w:r>
      <w:r w:rsidRPr="003D716E">
        <w:rPr>
          <w:rFonts w:ascii="inherit" w:eastAsia="Times New Roman" w:hAnsi="inherit" w:cs="Times New Roman" w:hint="eastAsia"/>
          <w:color w:val="000000"/>
          <w:sz w:val="28"/>
          <w:szCs w:val="28"/>
          <w:lang w:eastAsia="ru-RU"/>
        </w:rPr>
        <w:t>«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Комплексное развитие сельских территорий Иркутской области</w:t>
      </w:r>
      <w:r w:rsidRPr="003D716E">
        <w:rPr>
          <w:rFonts w:ascii="inherit" w:eastAsia="Times New Roman" w:hAnsi="inherit" w:cs="Times New Roman" w:hint="eastAsia"/>
          <w:color w:val="000000"/>
          <w:sz w:val="28"/>
          <w:szCs w:val="28"/>
          <w:lang w:eastAsia="ru-RU"/>
        </w:rPr>
        <w:t>»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.</w:t>
      </w:r>
    </w:p>
    <w:p w:rsidR="00F743BF" w:rsidRDefault="009B07C5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Есть события, которые на первый взгляд не имеют особого значения, но если вдуматься, их важность становится понятна каждому. Именно таким событием стало открытие новой, яркой, современной детской 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игровой площадки в селе </w:t>
      </w:r>
      <w:proofErr w:type="spellStart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Макарово</w:t>
      </w:r>
      <w:proofErr w:type="spellEnd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, которое состоялось 10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августа.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  <w:t>Перед жителями с приветственным и напутственным словом выст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упила глава </w:t>
      </w:r>
      <w:proofErr w:type="spellStart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Макаровского</w:t>
      </w:r>
      <w:proofErr w:type="spellEnd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F743BF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сельского поселения О.В.Ярыгина.</w:t>
      </w:r>
    </w:p>
    <w:p w:rsidR="008037D2" w:rsidRDefault="00F743BF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Руководство района уделяет большое внимание </w:t>
      </w:r>
      <w:proofErr w:type="gramStart"/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детям</w:t>
      </w:r>
      <w:proofErr w:type="gramEnd"/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и</w:t>
      </w:r>
      <w:r w:rsidR="009B07C5"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 м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ы должны сделать все, чтобы дети играли на красивых детских площадках, дышали свежим воздухом, общались со сверстниками, развив</w:t>
      </w:r>
      <w:r w:rsidR="009B07C5"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алис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ь физически.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В наших силах подготовить детей к взрослой жизни, чтобы будущие граждане нашего государства вошли в мир сильными, честными и целеустремленными.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Т</w:t>
      </w:r>
      <w:r w:rsidR="009B07C5"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акже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9B07C5"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выразила слова благодарности</w:t>
      </w:r>
      <w:r w:rsidR="009B07C5"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всем жителям села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, которые поддержали инициативу по созданию детской игровой площадки, помога</w:t>
      </w:r>
      <w:r w:rsidR="009B07C5"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ли в огораживании территории.</w:t>
      </w:r>
      <w:r w:rsidR="007A7014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7A7014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Пусть наша площадка никогда не пустует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, пусть на ней не умолкает звонкий смех детей!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  <w:t xml:space="preserve">Открытие детской игровой площадки имеет символическое значение, если детские площадки востребованы на селе, </w:t>
      </w:r>
      <w:proofErr w:type="gramStart"/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значит</w:t>
      </w:r>
      <w:proofErr w:type="gramEnd"/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есть перспективы на дальнейшее развитие и твердая уверенн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ость в завтрашнем дне.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  <w:t xml:space="preserve"> Развлекательная программа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для детей «Маленькая страна»</w:t>
      </w:r>
      <w:r w:rsidR="000D3D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продолжалась</w:t>
      </w:r>
      <w:proofErr w:type="gramStart"/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.</w:t>
      </w:r>
      <w:proofErr w:type="gramEnd"/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Восторженные ребятишки с удовольствием принимали участие в конкурсах. Детский смех звучал на всю округу.</w:t>
      </w:r>
      <w:r w:rsidR="000D3D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="009B07C5"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В конце </w:t>
      </w:r>
      <w:r w:rsidR="008037D2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все участники получили сладкие угощения.</w:t>
      </w:r>
    </w:p>
    <w:p w:rsidR="008037D2" w:rsidRDefault="008037D2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Детская площадка в селе </w:t>
      </w:r>
      <w:proofErr w:type="spellStart"/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Макарово</w:t>
      </w:r>
      <w:proofErr w:type="spellEnd"/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стала настоящим подарком не только для местной детворы, но и для тех ребят, которые ежегодно приезжают сюда на каникулы к своим бабушкам и дедушкам. Именно юным гражданам определять будущее этого небольшого по се</w:t>
      </w:r>
      <w:r w:rsidR="000D3D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годняш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ним меркам села. А оно я уверена будет светлым и радостным. А главное</w:t>
      </w:r>
      <w:r w:rsidR="000D3D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-</w:t>
      </w:r>
      <w:r w:rsidR="000D3DCA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перспективным!</w:t>
      </w:r>
    </w:p>
    <w:p w:rsidR="003D716E" w:rsidRPr="003D716E" w:rsidRDefault="009B07C5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Мероприятие органи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зовано при содействии главы </w:t>
      </w:r>
      <w:proofErr w:type="spellStart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Макаровского</w:t>
      </w:r>
      <w:proofErr w:type="spellEnd"/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и специал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истами учреждения культуры.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Еще раз б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лагодарим за помощь </w:t>
      </w: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всех жителей села.</w:t>
      </w:r>
    </w:p>
    <w:p w:rsidR="009B07C5" w:rsidRPr="009B07C5" w:rsidRDefault="009B07C5" w:rsidP="009B07C5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3D716E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 xml:space="preserve"> 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t>Все больше и шире, все ярче и краше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  <w:t>Дворы и площадки, и улицы наши,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  <w:t>Пусть дети на этих площадках играют,</w:t>
      </w:r>
      <w:r w:rsidRPr="009B07C5"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  <w:br/>
        <w:t>Здоровье свое день за днем укрепляют.</w:t>
      </w:r>
    </w:p>
    <w:p w:rsidR="003D716E" w:rsidRPr="003D716E" w:rsidRDefault="003D716E">
      <w:pPr>
        <w:rPr>
          <w:sz w:val="28"/>
          <w:szCs w:val="28"/>
        </w:rPr>
      </w:pPr>
    </w:p>
    <w:p w:rsidR="004630E0" w:rsidRPr="003D716E" w:rsidRDefault="003D716E" w:rsidP="003D716E">
      <w:pPr>
        <w:jc w:val="center"/>
        <w:rPr>
          <w:sz w:val="28"/>
          <w:szCs w:val="28"/>
        </w:rPr>
      </w:pPr>
      <w:r w:rsidRPr="003D716E">
        <w:rPr>
          <w:sz w:val="28"/>
          <w:szCs w:val="28"/>
        </w:rPr>
        <w:t>А.Глотова Директор МКУК МЦНТ и Д «Искра»</w:t>
      </w:r>
    </w:p>
    <w:sectPr w:rsidR="004630E0" w:rsidRPr="003D716E" w:rsidSect="00463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07C5"/>
    <w:rsid w:val="000D3DCA"/>
    <w:rsid w:val="003D716E"/>
    <w:rsid w:val="004630E0"/>
    <w:rsid w:val="007A7014"/>
    <w:rsid w:val="008037D2"/>
    <w:rsid w:val="00886CC8"/>
    <w:rsid w:val="009B07C5"/>
    <w:rsid w:val="00EE772E"/>
    <w:rsid w:val="00F7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E0"/>
  </w:style>
  <w:style w:type="paragraph" w:styleId="3">
    <w:name w:val="heading 3"/>
    <w:basedOn w:val="a"/>
    <w:link w:val="30"/>
    <w:uiPriority w:val="9"/>
    <w:qFormat/>
    <w:rsid w:val="009B07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07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B0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07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8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82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5286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818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67375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4122">
                      <w:marLeft w:val="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206055">
                      <w:marLeft w:val="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9713">
                      <w:marLeft w:val="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362270">
                      <w:marLeft w:val="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97996">
                      <w:marLeft w:val="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95537">
                      <w:marLeft w:val="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82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466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2022-08-10T06:21:00Z</dcterms:created>
  <dcterms:modified xsi:type="dcterms:W3CDTF">2022-08-10T06:21:00Z</dcterms:modified>
</cp:coreProperties>
</file>